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2BF4C93C" w:rsidR="00EF038A" w:rsidRPr="00D64412" w:rsidRDefault="00EF038A" w:rsidP="00EF038A">
      <w:pPr>
        <w:pStyle w:val="Heading1"/>
        <w:spacing w:before="120" w:after="120" w:line="360" w:lineRule="auto"/>
        <w:rPr>
          <w:b w:val="0"/>
          <w:color w:val="FF000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D64412" w:rsidRPr="00FB03A2">
        <w:rPr>
          <w:b w:val="0"/>
          <w:i/>
          <w:iCs/>
          <w:sz w:val="22"/>
          <w:szCs w:val="22"/>
        </w:rPr>
        <w:t xml:space="preserve">Warboys Under Fives Preschool </w:t>
      </w:r>
      <w:r w:rsidR="00D64412" w:rsidRPr="00FB03A2">
        <w:rPr>
          <w:b w:val="0"/>
          <w:sz w:val="22"/>
          <w:szCs w:val="22"/>
        </w:rPr>
        <w:t>– August 202</w:t>
      </w:r>
      <w:r w:rsidR="00FE7066">
        <w:rPr>
          <w:b w:val="0"/>
          <w:sz w:val="22"/>
          <w:szCs w:val="22"/>
        </w:rPr>
        <w:t>3</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proofErr w:type="gramStart"/>
      <w:r w:rsidRPr="001801B0">
        <w:rPr>
          <w:rFonts w:ascii="Arial" w:hAnsi="Arial" w:cs="Arial"/>
          <w:bCs/>
          <w:sz w:val="22"/>
          <w:szCs w:val="22"/>
        </w:rPr>
        <w:t>years</w:t>
      </w:r>
      <w:proofErr w:type="gramEnd"/>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lastRenderedPageBreak/>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0535D2B4" w:rsidR="00763841" w:rsidRDefault="00C46269" w:rsidP="00706CD4">
      <w:pPr>
        <w:spacing w:before="120" w:after="120" w:line="360" w:lineRule="auto"/>
        <w:rPr>
          <w:rFonts w:ascii="Arial" w:hAnsi="Arial" w:cs="Arial"/>
          <w:sz w:val="22"/>
          <w:szCs w:val="22"/>
        </w:rPr>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p w14:paraId="7CE0E422" w14:textId="62478E60" w:rsidR="00D4274E" w:rsidRPr="00D4274E" w:rsidRDefault="00D4274E" w:rsidP="00D4274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rPr>
          <w:rFonts w:ascii="Arial" w:hAnsi="Arial" w:cs="Arial"/>
          <w:color w:val="0070C0"/>
          <w:sz w:val="22"/>
          <w:szCs w:val="22"/>
        </w:rPr>
      </w:pPr>
      <w:r w:rsidRPr="00D4274E">
        <w:rPr>
          <w:rFonts w:ascii="Arial" w:hAnsi="Arial" w:cs="Arial"/>
          <w:color w:val="0070C0"/>
          <w:sz w:val="22"/>
          <w:szCs w:val="22"/>
        </w:rPr>
        <w:t>Reviewed and adopted – August 202</w:t>
      </w:r>
      <w:r w:rsidR="00FE7066">
        <w:rPr>
          <w:rFonts w:ascii="Arial" w:hAnsi="Arial" w:cs="Arial"/>
          <w:color w:val="0070C0"/>
          <w:sz w:val="22"/>
          <w:szCs w:val="22"/>
        </w:rPr>
        <w:t>3</w:t>
      </w:r>
    </w:p>
    <w:p w14:paraId="4F36B054" w14:textId="711992EA" w:rsidR="00D4274E" w:rsidRPr="00D4274E" w:rsidRDefault="00D4274E" w:rsidP="00D4274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rPr>
          <w:rFonts w:ascii="Arial" w:hAnsi="Arial" w:cs="Arial"/>
          <w:color w:val="0070C0"/>
          <w:sz w:val="22"/>
          <w:szCs w:val="22"/>
        </w:rPr>
      </w:pPr>
      <w:r w:rsidRPr="00D4274E">
        <w:rPr>
          <w:rFonts w:ascii="Arial" w:hAnsi="Arial" w:cs="Arial"/>
          <w:color w:val="0070C0"/>
          <w:sz w:val="22"/>
          <w:szCs w:val="22"/>
        </w:rPr>
        <w:t>R M Fletcher – Manager</w:t>
      </w:r>
    </w:p>
    <w:p w14:paraId="1033CA41" w14:textId="038786E2" w:rsidR="00D4274E" w:rsidRPr="00D4274E" w:rsidRDefault="00FE7066" w:rsidP="00D4274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rPr>
          <w:color w:val="0070C0"/>
        </w:rPr>
      </w:pPr>
      <w:r>
        <w:rPr>
          <w:rFonts w:ascii="Arial" w:hAnsi="Arial" w:cs="Arial"/>
          <w:color w:val="0070C0"/>
          <w:sz w:val="22"/>
          <w:szCs w:val="22"/>
        </w:rPr>
        <w:t>K Bradley</w:t>
      </w:r>
      <w:r w:rsidR="00D4274E" w:rsidRPr="00D4274E">
        <w:rPr>
          <w:rFonts w:ascii="Arial" w:hAnsi="Arial" w:cs="Arial"/>
          <w:color w:val="0070C0"/>
          <w:sz w:val="22"/>
          <w:szCs w:val="22"/>
        </w:rPr>
        <w:t xml:space="preserve"> – Chair Person</w:t>
      </w:r>
    </w:p>
    <w:sectPr w:rsidR="00D4274E" w:rsidRPr="00D4274E"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36E4" w14:textId="77777777" w:rsidR="005F0C98" w:rsidRDefault="005F0C98" w:rsidP="00E07382">
      <w:r>
        <w:separator/>
      </w:r>
    </w:p>
  </w:endnote>
  <w:endnote w:type="continuationSeparator" w:id="0">
    <w:p w14:paraId="4B9DC439" w14:textId="77777777" w:rsidR="005F0C98" w:rsidRDefault="005F0C98" w:rsidP="00E07382">
      <w:r>
        <w:continuationSeparator/>
      </w:r>
    </w:p>
  </w:endnote>
  <w:endnote w:type="continuationNotice" w:id="1">
    <w:p w14:paraId="315AFB2A" w14:textId="77777777" w:rsidR="005F0C98" w:rsidRDefault="005F0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F185" w14:textId="77777777" w:rsidR="005F0C98" w:rsidRDefault="005F0C98" w:rsidP="00E07382">
      <w:r>
        <w:separator/>
      </w:r>
    </w:p>
  </w:footnote>
  <w:footnote w:type="continuationSeparator" w:id="0">
    <w:p w14:paraId="48023C11" w14:textId="77777777" w:rsidR="005F0C98" w:rsidRDefault="005F0C98" w:rsidP="00E07382">
      <w:r>
        <w:continuationSeparator/>
      </w:r>
    </w:p>
  </w:footnote>
  <w:footnote w:type="continuationNotice" w:id="1">
    <w:p w14:paraId="2CE7D45A" w14:textId="77777777" w:rsidR="005F0C98" w:rsidRDefault="005F0C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569343429">
    <w:abstractNumId w:val="84"/>
  </w:num>
  <w:num w:numId="2" w16cid:durableId="493762556">
    <w:abstractNumId w:val="45"/>
  </w:num>
  <w:num w:numId="3" w16cid:durableId="655230945">
    <w:abstractNumId w:val="75"/>
  </w:num>
  <w:num w:numId="4" w16cid:durableId="1600872286">
    <w:abstractNumId w:val="74"/>
  </w:num>
  <w:num w:numId="5" w16cid:durableId="1624077156">
    <w:abstractNumId w:val="64"/>
  </w:num>
  <w:num w:numId="6" w16cid:durableId="672144063">
    <w:abstractNumId w:val="29"/>
  </w:num>
  <w:num w:numId="7" w16cid:durableId="585460451">
    <w:abstractNumId w:val="65"/>
  </w:num>
  <w:num w:numId="8" w16cid:durableId="157311444">
    <w:abstractNumId w:val="83"/>
  </w:num>
  <w:num w:numId="9" w16cid:durableId="842939098">
    <w:abstractNumId w:val="37"/>
  </w:num>
  <w:num w:numId="10" w16cid:durableId="1383793642">
    <w:abstractNumId w:val="38"/>
  </w:num>
  <w:num w:numId="11" w16cid:durableId="2081169248">
    <w:abstractNumId w:val="80"/>
  </w:num>
  <w:num w:numId="12" w16cid:durableId="82531060">
    <w:abstractNumId w:val="33"/>
  </w:num>
  <w:num w:numId="13" w16cid:durableId="321129619">
    <w:abstractNumId w:val="18"/>
  </w:num>
  <w:num w:numId="14" w16cid:durableId="1182939297">
    <w:abstractNumId w:val="49"/>
  </w:num>
  <w:num w:numId="15" w16cid:durableId="1796488940">
    <w:abstractNumId w:val="68"/>
  </w:num>
  <w:num w:numId="16" w16cid:durableId="1070420771">
    <w:abstractNumId w:val="67"/>
  </w:num>
  <w:num w:numId="17" w16cid:durableId="2051949175">
    <w:abstractNumId w:val="46"/>
  </w:num>
  <w:num w:numId="18" w16cid:durableId="1908489675">
    <w:abstractNumId w:val="41"/>
  </w:num>
  <w:num w:numId="19" w16cid:durableId="2101481559">
    <w:abstractNumId w:val="16"/>
  </w:num>
  <w:num w:numId="20" w16cid:durableId="1168442711">
    <w:abstractNumId w:val="25"/>
  </w:num>
  <w:num w:numId="21" w16cid:durableId="1735005170">
    <w:abstractNumId w:val="47"/>
  </w:num>
  <w:num w:numId="22" w16cid:durableId="1566724630">
    <w:abstractNumId w:val="66"/>
  </w:num>
  <w:num w:numId="23" w16cid:durableId="1565067247">
    <w:abstractNumId w:val="26"/>
  </w:num>
  <w:num w:numId="24" w16cid:durableId="1864853777">
    <w:abstractNumId w:val="35"/>
  </w:num>
  <w:num w:numId="25" w16cid:durableId="740955010">
    <w:abstractNumId w:val="17"/>
  </w:num>
  <w:num w:numId="26" w16cid:durableId="703486991">
    <w:abstractNumId w:val="34"/>
  </w:num>
  <w:num w:numId="27" w16cid:durableId="148862460">
    <w:abstractNumId w:val="1"/>
  </w:num>
  <w:num w:numId="28" w16cid:durableId="1382752348">
    <w:abstractNumId w:val="71"/>
  </w:num>
  <w:num w:numId="29" w16cid:durableId="1759205323">
    <w:abstractNumId w:val="54"/>
  </w:num>
  <w:num w:numId="30" w16cid:durableId="895509442">
    <w:abstractNumId w:val="76"/>
  </w:num>
  <w:num w:numId="31" w16cid:durableId="366684797">
    <w:abstractNumId w:val="7"/>
  </w:num>
  <w:num w:numId="32" w16cid:durableId="2136170094">
    <w:abstractNumId w:val="4"/>
  </w:num>
  <w:num w:numId="33" w16cid:durableId="1485195700">
    <w:abstractNumId w:val="32"/>
  </w:num>
  <w:num w:numId="34" w16cid:durableId="590043002">
    <w:abstractNumId w:val="14"/>
  </w:num>
  <w:num w:numId="35" w16cid:durableId="618681066">
    <w:abstractNumId w:val="60"/>
  </w:num>
  <w:num w:numId="36" w16cid:durableId="1732146378">
    <w:abstractNumId w:val="19"/>
  </w:num>
  <w:num w:numId="37" w16cid:durableId="674725303">
    <w:abstractNumId w:val="50"/>
  </w:num>
  <w:num w:numId="38" w16cid:durableId="984158887">
    <w:abstractNumId w:val="72"/>
  </w:num>
  <w:num w:numId="39" w16cid:durableId="1419214108">
    <w:abstractNumId w:val="10"/>
  </w:num>
  <w:num w:numId="40" w16cid:durableId="1902864432">
    <w:abstractNumId w:val="2"/>
  </w:num>
  <w:num w:numId="41" w16cid:durableId="651065660">
    <w:abstractNumId w:val="15"/>
  </w:num>
  <w:num w:numId="42" w16cid:durableId="498692511">
    <w:abstractNumId w:val="42"/>
  </w:num>
  <w:num w:numId="43" w16cid:durableId="1050227968">
    <w:abstractNumId w:val="78"/>
  </w:num>
  <w:num w:numId="44" w16cid:durableId="1075782181">
    <w:abstractNumId w:val="57"/>
  </w:num>
  <w:num w:numId="45" w16cid:durableId="33240038">
    <w:abstractNumId w:val="20"/>
  </w:num>
  <w:num w:numId="46" w16cid:durableId="968435626">
    <w:abstractNumId w:val="51"/>
  </w:num>
  <w:num w:numId="47" w16cid:durableId="1254633461">
    <w:abstractNumId w:val="27"/>
  </w:num>
  <w:num w:numId="48" w16cid:durableId="699859855">
    <w:abstractNumId w:val="40"/>
  </w:num>
  <w:num w:numId="49" w16cid:durableId="980811999">
    <w:abstractNumId w:val="86"/>
  </w:num>
  <w:num w:numId="50" w16cid:durableId="2004816441">
    <w:abstractNumId w:val="22"/>
  </w:num>
  <w:num w:numId="51" w16cid:durableId="311832768">
    <w:abstractNumId w:val="52"/>
  </w:num>
  <w:num w:numId="52" w16cid:durableId="997417407">
    <w:abstractNumId w:val="63"/>
  </w:num>
  <w:num w:numId="53" w16cid:durableId="1329136977">
    <w:abstractNumId w:val="24"/>
  </w:num>
  <w:num w:numId="54" w16cid:durableId="369693989">
    <w:abstractNumId w:val="0"/>
  </w:num>
  <w:num w:numId="55" w16cid:durableId="117526855">
    <w:abstractNumId w:val="70"/>
  </w:num>
  <w:num w:numId="56" w16cid:durableId="2120638535">
    <w:abstractNumId w:val="6"/>
  </w:num>
  <w:num w:numId="57" w16cid:durableId="911769547">
    <w:abstractNumId w:val="43"/>
  </w:num>
  <w:num w:numId="58" w16cid:durableId="1903447895">
    <w:abstractNumId w:val="28"/>
  </w:num>
  <w:num w:numId="59" w16cid:durableId="1695500877">
    <w:abstractNumId w:val="3"/>
  </w:num>
  <w:num w:numId="60" w16cid:durableId="372578059">
    <w:abstractNumId w:val="23"/>
  </w:num>
  <w:num w:numId="61" w16cid:durableId="557060814">
    <w:abstractNumId w:val="77"/>
  </w:num>
  <w:num w:numId="62" w16cid:durableId="2101096590">
    <w:abstractNumId w:val="36"/>
  </w:num>
  <w:num w:numId="63" w16cid:durableId="1829512879">
    <w:abstractNumId w:val="9"/>
  </w:num>
  <w:num w:numId="64" w16cid:durableId="1794207532">
    <w:abstractNumId w:val="48"/>
  </w:num>
  <w:num w:numId="65" w16cid:durableId="1114668789">
    <w:abstractNumId w:val="55"/>
  </w:num>
  <w:num w:numId="66" w16cid:durableId="186677740">
    <w:abstractNumId w:val="8"/>
  </w:num>
  <w:num w:numId="67" w16cid:durableId="186138938">
    <w:abstractNumId w:val="81"/>
  </w:num>
  <w:num w:numId="68" w16cid:durableId="1129392728">
    <w:abstractNumId w:val="62"/>
  </w:num>
  <w:num w:numId="69" w16cid:durableId="243343033">
    <w:abstractNumId w:val="30"/>
  </w:num>
  <w:num w:numId="70" w16cid:durableId="426124030">
    <w:abstractNumId w:val="5"/>
  </w:num>
  <w:num w:numId="71" w16cid:durableId="1204639654">
    <w:abstractNumId w:val="87"/>
  </w:num>
  <w:num w:numId="72" w16cid:durableId="1939749451">
    <w:abstractNumId w:val="31"/>
  </w:num>
  <w:num w:numId="73" w16cid:durableId="1105341811">
    <w:abstractNumId w:val="85"/>
  </w:num>
  <w:num w:numId="74" w16cid:durableId="1258060437">
    <w:abstractNumId w:val="39"/>
  </w:num>
  <w:num w:numId="75" w16cid:durableId="2082411353">
    <w:abstractNumId w:val="82"/>
  </w:num>
  <w:num w:numId="76" w16cid:durableId="426537809">
    <w:abstractNumId w:val="79"/>
  </w:num>
  <w:num w:numId="77" w16cid:durableId="1079719420">
    <w:abstractNumId w:val="53"/>
  </w:num>
  <w:num w:numId="78" w16cid:durableId="1788692728">
    <w:abstractNumId w:val="73"/>
  </w:num>
  <w:num w:numId="79" w16cid:durableId="91559021">
    <w:abstractNumId w:val="44"/>
  </w:num>
  <w:num w:numId="80" w16cid:durableId="1004091179">
    <w:abstractNumId w:val="21"/>
  </w:num>
  <w:num w:numId="81" w16cid:durableId="2086759923">
    <w:abstractNumId w:val="59"/>
  </w:num>
  <w:num w:numId="82" w16cid:durableId="1836190030">
    <w:abstractNumId w:val="69"/>
  </w:num>
  <w:num w:numId="83" w16cid:durableId="2132161086">
    <w:abstractNumId w:val="13"/>
  </w:num>
  <w:num w:numId="84" w16cid:durableId="1725979526">
    <w:abstractNumId w:val="11"/>
  </w:num>
  <w:num w:numId="85" w16cid:durableId="1182209270">
    <w:abstractNumId w:val="61"/>
  </w:num>
  <w:num w:numId="86" w16cid:durableId="585648899">
    <w:abstractNumId w:val="12"/>
  </w:num>
  <w:num w:numId="87" w16cid:durableId="2043168706">
    <w:abstractNumId w:val="56"/>
  </w:num>
  <w:num w:numId="88" w16cid:durableId="1608342571">
    <w:abstractNumId w:val="58"/>
  </w:num>
  <w:num w:numId="89" w16cid:durableId="197742654">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8D4"/>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0C98"/>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0815"/>
    <w:rsid w:val="006F470C"/>
    <w:rsid w:val="006F79E2"/>
    <w:rsid w:val="00702BF1"/>
    <w:rsid w:val="0070302F"/>
    <w:rsid w:val="00703421"/>
    <w:rsid w:val="007035B0"/>
    <w:rsid w:val="00706CD4"/>
    <w:rsid w:val="00732C38"/>
    <w:rsid w:val="007436C4"/>
    <w:rsid w:val="0074541A"/>
    <w:rsid w:val="00753DF9"/>
    <w:rsid w:val="00755D7B"/>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6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274E"/>
    <w:rsid w:val="00D453E5"/>
    <w:rsid w:val="00D47061"/>
    <w:rsid w:val="00D475D2"/>
    <w:rsid w:val="00D54117"/>
    <w:rsid w:val="00D557DD"/>
    <w:rsid w:val="00D64412"/>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DF3C52"/>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03A2"/>
    <w:rsid w:val="00FB746A"/>
    <w:rsid w:val="00FC7130"/>
    <w:rsid w:val="00FD0112"/>
    <w:rsid w:val="00FD09AB"/>
    <w:rsid w:val="00FE2DA9"/>
    <w:rsid w:val="00FE317E"/>
    <w:rsid w:val="00FE352C"/>
    <w:rsid w:val="00FE7066"/>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56416-49DD-BF44-A464-62C322E0B2D9}">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Alongside associated procedures in 05.1 Promoting inclusion, equality and divers</vt:lpstr>
    </vt:vector>
  </TitlesOfParts>
  <Company>Hewlett-Packard Company</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Kerry Marsh</cp:lastModifiedBy>
  <cp:revision>2</cp:revision>
  <cp:lastPrinted>2011-11-21T12:20:00Z</cp:lastPrinted>
  <dcterms:created xsi:type="dcterms:W3CDTF">2024-01-02T11:30:00Z</dcterms:created>
  <dcterms:modified xsi:type="dcterms:W3CDTF">2024-01-02T11:30:00Z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